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703F" w14:textId="77B37458" w:rsidR="007B02E9" w:rsidRPr="0020521C" w:rsidRDefault="007B02E9" w:rsidP="00A02D3E">
      <w:pPr>
        <w:rPr>
          <w:rFonts w:ascii="Times New Roman" w:hAnsi="Times New Roman" w:cs="Times New Roman"/>
          <w:sz w:val="40"/>
          <w:szCs w:val="40"/>
        </w:rPr>
      </w:pPr>
      <w:r w:rsidRPr="0020521C">
        <w:rPr>
          <w:rFonts w:ascii="Times New Roman" w:hAnsi="Times New Roman" w:cs="Times New Roman"/>
          <w:sz w:val="40"/>
          <w:szCs w:val="40"/>
        </w:rPr>
        <w:t xml:space="preserve">Briefing Paper – </w:t>
      </w:r>
      <w:r>
        <w:rPr>
          <w:rFonts w:ascii="Times New Roman" w:hAnsi="Times New Roman" w:cs="Times New Roman"/>
          <w:sz w:val="40"/>
          <w:szCs w:val="40"/>
        </w:rPr>
        <w:t>Human Rights</w:t>
      </w:r>
      <w:r w:rsidRPr="0020521C">
        <w:rPr>
          <w:rFonts w:ascii="Times New Roman" w:hAnsi="Times New Roman" w:cs="Times New Roman"/>
          <w:sz w:val="40"/>
          <w:szCs w:val="40"/>
        </w:rPr>
        <w:t xml:space="preserve"> Committee</w:t>
      </w:r>
    </w:p>
    <w:p w14:paraId="7AD2019E" w14:textId="6C1221A7" w:rsidR="007B02E9" w:rsidRPr="0020521C" w:rsidRDefault="007B02E9" w:rsidP="00A02D3E">
      <w:pPr>
        <w:rPr>
          <w:rFonts w:ascii="Times New Roman" w:hAnsi="Times New Roman" w:cs="Times New Roman"/>
          <w:b/>
          <w:bCs/>
          <w:sz w:val="40"/>
          <w:szCs w:val="40"/>
        </w:rPr>
      </w:pPr>
      <w:r>
        <w:rPr>
          <w:rFonts w:ascii="Times New Roman" w:hAnsi="Times New Roman" w:cs="Times New Roman"/>
          <w:b/>
          <w:bCs/>
          <w:sz w:val="40"/>
          <w:szCs w:val="40"/>
        </w:rPr>
        <w:t xml:space="preserve">The Issue of </w:t>
      </w:r>
      <w:r w:rsidR="00B673B7">
        <w:rPr>
          <w:rFonts w:ascii="Times New Roman" w:hAnsi="Times New Roman" w:cs="Times New Roman"/>
          <w:b/>
          <w:bCs/>
          <w:sz w:val="40"/>
          <w:szCs w:val="40"/>
        </w:rPr>
        <w:t>the Rights of Asylum Seekers in the Developed World</w:t>
      </w:r>
    </w:p>
    <w:p w14:paraId="2832F5D2" w14:textId="227D692A" w:rsidR="00445771" w:rsidRPr="00A2785A" w:rsidRDefault="00445771" w:rsidP="00445771">
      <w:pPr>
        <w:spacing w:before="100" w:beforeAutospacing="1" w:after="100" w:afterAutospacing="1"/>
        <w:rPr>
          <w:rFonts w:ascii="Times New Roman" w:hAnsi="Times New Roman" w:cs="Times New Roman"/>
          <w:color w:val="000000"/>
          <w:kern w:val="0"/>
          <w14:ligatures w14:val="none"/>
        </w:rPr>
      </w:pPr>
      <w:r w:rsidRPr="00A2785A">
        <w:rPr>
          <w:rFonts w:ascii="Times New Roman" w:hAnsi="Times New Roman" w:cs="Times New Roman"/>
          <w:color w:val="000000"/>
          <w:kern w:val="0"/>
          <w14:ligatures w14:val="none"/>
        </w:rPr>
        <w:t>The rights of asylum seekers in the developed world are a pressing concern, reflecting the global challenge of providing protection and dignity to those fleeing persecution, conflict, and violence. This briefing paper aims to provide an overview of the issue, highlighting the legal framework, challenges, and potential solutions for safeguarding the rights of asylum seekers in developed countrie</w:t>
      </w:r>
      <w:r w:rsidR="00577F67">
        <w:rPr>
          <w:rFonts w:ascii="Times New Roman" w:hAnsi="Times New Roman" w:cs="Times New Roman"/>
          <w:color w:val="000000"/>
          <w:kern w:val="0"/>
          <w14:ligatures w14:val="none"/>
        </w:rPr>
        <w:t>s</w:t>
      </w:r>
      <w:r w:rsidRPr="00A2785A">
        <w:rPr>
          <w:rFonts w:ascii="Times New Roman" w:hAnsi="Times New Roman" w:cs="Times New Roman"/>
          <w:color w:val="000000"/>
          <w:kern w:val="0"/>
          <w14:ligatures w14:val="none"/>
        </w:rPr>
        <w:t>.</w:t>
      </w:r>
    </w:p>
    <w:p w14:paraId="460D37DB" w14:textId="2606AF94" w:rsidR="00445771" w:rsidRPr="000F1A07" w:rsidRDefault="00445771" w:rsidP="00445771">
      <w:pPr>
        <w:spacing w:before="100" w:beforeAutospacing="1" w:after="100" w:afterAutospacing="1"/>
        <w:rPr>
          <w:rFonts w:ascii="Times New Roman" w:hAnsi="Times New Roman" w:cs="Times New Roman"/>
          <w:color w:val="000000"/>
          <w:kern w:val="0"/>
          <w:u w:val="single"/>
          <w14:ligatures w14:val="none"/>
        </w:rPr>
      </w:pPr>
      <w:r w:rsidRPr="000F1A07">
        <w:rPr>
          <w:rFonts w:ascii="Times New Roman" w:hAnsi="Times New Roman" w:cs="Times New Roman"/>
          <w:color w:val="000000"/>
          <w:kern w:val="0"/>
          <w:u w:val="single"/>
          <w14:ligatures w14:val="none"/>
        </w:rPr>
        <w:t>Background</w:t>
      </w:r>
      <w:r w:rsidR="00C87E00">
        <w:rPr>
          <w:rFonts w:ascii="Times New Roman" w:hAnsi="Times New Roman" w:cs="Times New Roman"/>
          <w:color w:val="000000"/>
          <w:kern w:val="0"/>
          <w:u w:val="single"/>
          <w14:ligatures w14:val="none"/>
        </w:rPr>
        <w:t xml:space="preserve"> information:</w:t>
      </w:r>
    </w:p>
    <w:p w14:paraId="62E21193" w14:textId="34B66C47" w:rsidR="00D93ED6" w:rsidRDefault="00445771" w:rsidP="00445771">
      <w:pPr>
        <w:spacing w:before="100" w:beforeAutospacing="1" w:after="100" w:afterAutospacing="1"/>
        <w:rPr>
          <w:rFonts w:ascii="Times New Roman" w:eastAsia="Times New Roman" w:hAnsi="Times New Roman" w:cs="Times New Roman"/>
          <w:color w:val="000000"/>
          <w:kern w:val="0"/>
          <w14:ligatures w14:val="none"/>
        </w:rPr>
      </w:pPr>
      <w:r w:rsidRPr="00A2785A">
        <w:rPr>
          <w:rFonts w:ascii="Times New Roman" w:eastAsia="Times New Roman" w:hAnsi="Times New Roman" w:cs="Times New Roman"/>
          <w:color w:val="000000"/>
          <w:kern w:val="0"/>
          <w14:ligatures w14:val="none"/>
        </w:rPr>
        <w:t>Asylum seekers are individuals who seek refuge in another country due to a well-founded fear of persecution based on their race, religion, nationality, political opinion, or membership in a particular social group.</w:t>
      </w:r>
      <w:r w:rsidR="000F1A07">
        <w:rPr>
          <w:rFonts w:ascii="Times New Roman" w:eastAsia="Times New Roman" w:hAnsi="Times New Roman" w:cs="Times New Roman"/>
          <w:color w:val="000000"/>
          <w:kern w:val="0"/>
          <w14:ligatures w14:val="none"/>
        </w:rPr>
        <w:t xml:space="preserve"> </w:t>
      </w:r>
      <w:r w:rsidRPr="00A2785A">
        <w:rPr>
          <w:rFonts w:ascii="Times New Roman" w:eastAsia="Times New Roman" w:hAnsi="Times New Roman" w:cs="Times New Roman"/>
          <w:color w:val="000000"/>
          <w:kern w:val="0"/>
          <w14:ligatures w14:val="none"/>
        </w:rPr>
        <w:t>The 1951 Refugee Convention and its 1967 Protocol establish the legal framework for defining and protecting the rights of refugees and asylum seekers.</w:t>
      </w:r>
      <w:r w:rsidR="000F1A07">
        <w:rPr>
          <w:rFonts w:ascii="Times New Roman" w:eastAsia="Times New Roman" w:hAnsi="Times New Roman" w:cs="Times New Roman"/>
          <w:color w:val="000000"/>
          <w:kern w:val="0"/>
          <w14:ligatures w14:val="none"/>
        </w:rPr>
        <w:t xml:space="preserve"> </w:t>
      </w:r>
      <w:r w:rsidRPr="00A2785A">
        <w:rPr>
          <w:rFonts w:ascii="Times New Roman" w:eastAsia="Times New Roman" w:hAnsi="Times New Roman" w:cs="Times New Roman"/>
          <w:color w:val="000000"/>
          <w:kern w:val="0"/>
          <w14:ligatures w14:val="none"/>
        </w:rPr>
        <w:t>The Universal Declaration of Human Rights (UDHR) upholds the principle of the right to seek asylum and the right to a fair asylum process.</w:t>
      </w:r>
    </w:p>
    <w:p w14:paraId="0ADCD46F" w14:textId="4E43E6FA" w:rsidR="006F5CB8" w:rsidRPr="00B60C93" w:rsidRDefault="00D93ED6" w:rsidP="00445771">
      <w:pPr>
        <w:spacing w:before="100" w:beforeAutospacing="1" w:after="100" w:afterAutospacing="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There are several challenges people face when seeking asylum</w:t>
      </w:r>
      <w:r w:rsidR="009606B4">
        <w:rPr>
          <w:rFonts w:ascii="Times New Roman" w:eastAsia="Times New Roman" w:hAnsi="Times New Roman" w:cs="Times New Roman"/>
          <w:color w:val="000000"/>
          <w:kern w:val="0"/>
          <w14:ligatures w14:val="none"/>
        </w:rPr>
        <w:t xml:space="preserve"> </w:t>
      </w:r>
      <w:r w:rsidR="007B6FDE">
        <w:rPr>
          <w:rFonts w:ascii="Times New Roman" w:eastAsia="Times New Roman" w:hAnsi="Times New Roman" w:cs="Times New Roman"/>
          <w:color w:val="000000"/>
          <w:kern w:val="0"/>
          <w14:ligatures w14:val="none"/>
        </w:rPr>
        <w:t xml:space="preserve">such as </w:t>
      </w:r>
      <w:r w:rsidR="009606B4">
        <w:rPr>
          <w:rFonts w:ascii="Times New Roman" w:eastAsia="Times New Roman" w:hAnsi="Times New Roman" w:cs="Times New Roman"/>
          <w:color w:val="000000"/>
          <w:kern w:val="0"/>
          <w14:ligatures w14:val="none"/>
        </w:rPr>
        <w:t>accessibility; delays in processing; inadequate legal representation</w:t>
      </w:r>
      <w:r w:rsidR="00D2632C">
        <w:rPr>
          <w:rFonts w:ascii="Times New Roman" w:eastAsia="Times New Roman" w:hAnsi="Times New Roman" w:cs="Times New Roman"/>
          <w:color w:val="000000"/>
          <w:kern w:val="0"/>
          <w14:ligatures w14:val="none"/>
        </w:rPr>
        <w:t xml:space="preserve"> and poor conditions in reception centres</w:t>
      </w:r>
      <w:r w:rsidR="006F5CB8">
        <w:rPr>
          <w:rFonts w:ascii="Times New Roman" w:eastAsia="Times New Roman" w:hAnsi="Times New Roman" w:cs="Times New Roman"/>
          <w:color w:val="000000"/>
          <w:kern w:val="0"/>
          <w14:ligatures w14:val="none"/>
        </w:rPr>
        <w:t>, however it is important that the international community continue to uphold their human rights at all times.</w:t>
      </w:r>
      <w:r w:rsidR="00B60C93">
        <w:rPr>
          <w:rFonts w:ascii="Times New Roman" w:eastAsia="Times New Roman" w:hAnsi="Times New Roman" w:cs="Times New Roman"/>
          <w:color w:val="000000"/>
          <w:kern w:val="0"/>
          <w14:ligatures w14:val="none"/>
        </w:rPr>
        <w:t xml:space="preserve"> </w:t>
      </w:r>
      <w:r w:rsidR="006F5CB8">
        <w:rPr>
          <w:rFonts w:ascii="Times New Roman" w:eastAsia="Times New Roman" w:hAnsi="Times New Roman" w:cs="Times New Roman"/>
          <w:color w:val="000000"/>
          <w:kern w:val="0"/>
          <w14:ligatures w14:val="none"/>
        </w:rPr>
        <w:t>Their key rights include:</w:t>
      </w:r>
    </w:p>
    <w:p w14:paraId="17EE4AC9" w14:textId="32B26E15" w:rsidR="00445771" w:rsidRPr="006F5CB8" w:rsidRDefault="00445771" w:rsidP="006F5CB8">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proofErr w:type="spellStart"/>
      <w:r w:rsidRPr="00A2785A">
        <w:rPr>
          <w:rFonts w:ascii="Times New Roman" w:eastAsia="Times New Roman" w:hAnsi="Times New Roman" w:cs="Times New Roman"/>
          <w:color w:val="000000"/>
          <w:kern w:val="0"/>
          <w14:ligatures w14:val="none"/>
        </w:rPr>
        <w:t>Non-Refoulement</w:t>
      </w:r>
      <w:proofErr w:type="spellEnd"/>
      <w:r w:rsidR="006F5CB8">
        <w:rPr>
          <w:rFonts w:ascii="Times New Roman" w:eastAsia="Times New Roman" w:hAnsi="Times New Roman" w:cs="Times New Roman"/>
          <w:color w:val="000000"/>
          <w:kern w:val="0"/>
          <w14:ligatures w14:val="none"/>
        </w:rPr>
        <w:t xml:space="preserve"> - the</w:t>
      </w:r>
      <w:r w:rsidRPr="006F5CB8">
        <w:rPr>
          <w:rFonts w:ascii="Times New Roman" w:eastAsia="Times New Roman" w:hAnsi="Times New Roman" w:cs="Times New Roman"/>
          <w:color w:val="000000"/>
          <w:kern w:val="0"/>
          <w14:ligatures w14:val="none"/>
        </w:rPr>
        <w:t xml:space="preserve"> principle of </w:t>
      </w:r>
      <w:proofErr w:type="spellStart"/>
      <w:r w:rsidRPr="006F5CB8">
        <w:rPr>
          <w:rFonts w:ascii="Times New Roman" w:eastAsia="Times New Roman" w:hAnsi="Times New Roman" w:cs="Times New Roman"/>
          <w:color w:val="000000"/>
          <w:kern w:val="0"/>
          <w14:ligatures w14:val="none"/>
        </w:rPr>
        <w:t>non-refoulement</w:t>
      </w:r>
      <w:proofErr w:type="spellEnd"/>
      <w:r w:rsidRPr="006F5CB8">
        <w:rPr>
          <w:rFonts w:ascii="Times New Roman" w:eastAsia="Times New Roman" w:hAnsi="Times New Roman" w:cs="Times New Roman"/>
          <w:color w:val="000000"/>
          <w:kern w:val="0"/>
          <w14:ligatures w14:val="none"/>
        </w:rPr>
        <w:t xml:space="preserve"> prohibits the return of asylum seekers to a country where they face persecution or danger.</w:t>
      </w:r>
    </w:p>
    <w:p w14:paraId="41D93AB4" w14:textId="668AA2A4" w:rsidR="00445771" w:rsidRPr="006F5CB8" w:rsidRDefault="00445771" w:rsidP="006F5CB8">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A2785A">
        <w:rPr>
          <w:rFonts w:ascii="Times New Roman" w:eastAsia="Times New Roman" w:hAnsi="Times New Roman" w:cs="Times New Roman"/>
          <w:color w:val="000000"/>
          <w:kern w:val="0"/>
          <w14:ligatures w14:val="none"/>
        </w:rPr>
        <w:t>Right to a Fair Asylum Process</w:t>
      </w:r>
      <w:r w:rsidR="006F5CB8">
        <w:rPr>
          <w:rFonts w:ascii="Times New Roman" w:eastAsia="Times New Roman" w:hAnsi="Times New Roman" w:cs="Times New Roman"/>
          <w:color w:val="000000"/>
          <w:kern w:val="0"/>
          <w14:ligatures w14:val="none"/>
        </w:rPr>
        <w:t xml:space="preserve"> - e</w:t>
      </w:r>
      <w:r w:rsidRPr="006F5CB8">
        <w:rPr>
          <w:rFonts w:ascii="Times New Roman" w:eastAsia="Times New Roman" w:hAnsi="Times New Roman" w:cs="Times New Roman"/>
          <w:color w:val="000000"/>
          <w:kern w:val="0"/>
          <w14:ligatures w14:val="none"/>
        </w:rPr>
        <w:t>nsuring a fair and efficient asylum procedure, including access to legal representation and interpreters.</w:t>
      </w:r>
    </w:p>
    <w:p w14:paraId="1161F43E" w14:textId="7A87005E" w:rsidR="00445771" w:rsidRPr="00AE189F" w:rsidRDefault="00445771" w:rsidP="00AE189F">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A2785A">
        <w:rPr>
          <w:rFonts w:ascii="Times New Roman" w:eastAsia="Times New Roman" w:hAnsi="Times New Roman" w:cs="Times New Roman"/>
          <w:color w:val="000000"/>
          <w:kern w:val="0"/>
          <w14:ligatures w14:val="none"/>
        </w:rPr>
        <w:t>Right to Dignity and Humane Treatment</w:t>
      </w:r>
      <w:r w:rsidR="006F5CB8">
        <w:rPr>
          <w:rFonts w:ascii="Times New Roman" w:eastAsia="Times New Roman" w:hAnsi="Times New Roman" w:cs="Times New Roman"/>
          <w:color w:val="000000"/>
          <w:kern w:val="0"/>
          <w14:ligatures w14:val="none"/>
        </w:rPr>
        <w:t xml:space="preserve"> - u</w:t>
      </w:r>
      <w:r w:rsidRPr="006F5CB8">
        <w:rPr>
          <w:rFonts w:ascii="Times New Roman" w:eastAsia="Times New Roman" w:hAnsi="Times New Roman" w:cs="Times New Roman"/>
          <w:color w:val="000000"/>
          <w:kern w:val="0"/>
          <w14:ligatures w14:val="none"/>
        </w:rPr>
        <w:t>pholding the right to be treated with dignity and respect, regardless of immigration status</w:t>
      </w:r>
      <w:r w:rsidR="00AE189F">
        <w:rPr>
          <w:rFonts w:ascii="Times New Roman" w:eastAsia="Times New Roman" w:hAnsi="Times New Roman" w:cs="Times New Roman"/>
          <w:color w:val="000000"/>
          <w:kern w:val="0"/>
          <w14:ligatures w14:val="none"/>
        </w:rPr>
        <w:t>, as well as e</w:t>
      </w:r>
      <w:r w:rsidRPr="00AE189F">
        <w:rPr>
          <w:rFonts w:ascii="Times New Roman" w:eastAsia="Times New Roman" w:hAnsi="Times New Roman" w:cs="Times New Roman"/>
          <w:color w:val="000000"/>
          <w:kern w:val="0"/>
          <w14:ligatures w14:val="none"/>
        </w:rPr>
        <w:t>nsuring appropriate living conditions and access to basic services.</w:t>
      </w:r>
    </w:p>
    <w:p w14:paraId="75E39855" w14:textId="553BC9A7" w:rsidR="00445771" w:rsidRPr="000A0947" w:rsidRDefault="00BA63A2" w:rsidP="00445771">
      <w:pPr>
        <w:spacing w:before="100" w:beforeAutospacing="1" w:after="100" w:afterAutospacing="1"/>
        <w:rPr>
          <w:rFonts w:ascii="Times New Roman" w:hAnsi="Times New Roman" w:cs="Times New Roman"/>
          <w:color w:val="000000"/>
          <w:kern w:val="0"/>
          <w:u w:val="single"/>
          <w14:ligatures w14:val="none"/>
        </w:rPr>
      </w:pPr>
      <w:r>
        <w:rPr>
          <w:rFonts w:ascii="Times New Roman" w:hAnsi="Times New Roman" w:cs="Times New Roman"/>
          <w:color w:val="000000"/>
          <w:kern w:val="0"/>
          <w:u w:val="single"/>
          <w14:ligatures w14:val="none"/>
        </w:rPr>
        <w:t>Potential solutions</w:t>
      </w:r>
      <w:r w:rsidR="000A0947" w:rsidRPr="000A0947">
        <w:rPr>
          <w:rFonts w:ascii="Times New Roman" w:hAnsi="Times New Roman" w:cs="Times New Roman"/>
          <w:color w:val="000000"/>
          <w:kern w:val="0"/>
          <w:u w:val="single"/>
          <w14:ligatures w14:val="none"/>
        </w:rPr>
        <w:t>:</w:t>
      </w:r>
    </w:p>
    <w:p w14:paraId="40AD630E" w14:textId="1D0C40FA" w:rsidR="00445771" w:rsidRPr="00A2785A" w:rsidRDefault="00445771" w:rsidP="00C12336">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A2785A">
        <w:rPr>
          <w:rFonts w:ascii="Times New Roman" w:eastAsia="Times New Roman" w:hAnsi="Times New Roman" w:cs="Times New Roman"/>
          <w:color w:val="000000"/>
          <w:kern w:val="0"/>
          <w14:ligatures w14:val="none"/>
        </w:rPr>
        <w:t>Simplify</w:t>
      </w:r>
      <w:r w:rsidR="00C12336">
        <w:rPr>
          <w:rFonts w:ascii="Times New Roman" w:eastAsia="Times New Roman" w:hAnsi="Times New Roman" w:cs="Times New Roman"/>
          <w:color w:val="000000"/>
          <w:kern w:val="0"/>
          <w14:ligatures w14:val="none"/>
        </w:rPr>
        <w:t>ing</w:t>
      </w:r>
      <w:r w:rsidRPr="00A2785A">
        <w:rPr>
          <w:rFonts w:ascii="Times New Roman" w:eastAsia="Times New Roman" w:hAnsi="Times New Roman" w:cs="Times New Roman"/>
          <w:color w:val="000000"/>
          <w:kern w:val="0"/>
          <w14:ligatures w14:val="none"/>
        </w:rPr>
        <w:t xml:space="preserve"> and expedite asylum processes while ensuring due process rights.</w:t>
      </w:r>
    </w:p>
    <w:p w14:paraId="7D11DD7B" w14:textId="77777777" w:rsidR="00C12336" w:rsidRDefault="00445771" w:rsidP="00C12336">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A2785A">
        <w:rPr>
          <w:rFonts w:ascii="Times New Roman" w:eastAsia="Times New Roman" w:hAnsi="Times New Roman" w:cs="Times New Roman"/>
          <w:color w:val="000000"/>
          <w:kern w:val="0"/>
          <w14:ligatures w14:val="none"/>
        </w:rPr>
        <w:t>Provide legal aid and interpretation services to all asylum seekers.</w:t>
      </w:r>
    </w:p>
    <w:p w14:paraId="4FD58847" w14:textId="2044738E" w:rsidR="00445771" w:rsidRPr="00C12336" w:rsidRDefault="00C12336" w:rsidP="00C12336">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C12336">
        <w:rPr>
          <w:rFonts w:ascii="Times New Roman" w:eastAsia="Times New Roman" w:hAnsi="Times New Roman" w:cs="Times New Roman"/>
          <w:color w:val="000000"/>
          <w:kern w:val="0"/>
          <w14:ligatures w14:val="none"/>
        </w:rPr>
        <w:t>Utilising</w:t>
      </w:r>
      <w:r w:rsidR="00445771" w:rsidRPr="00C12336">
        <w:rPr>
          <w:rFonts w:ascii="Times New Roman" w:eastAsia="Times New Roman" w:hAnsi="Times New Roman" w:cs="Times New Roman"/>
          <w:color w:val="000000"/>
          <w:kern w:val="0"/>
          <w14:ligatures w14:val="none"/>
        </w:rPr>
        <w:t xml:space="preserve"> community-based alternatives to detention to ensure that individuals are not held in custody without just cause.</w:t>
      </w:r>
    </w:p>
    <w:p w14:paraId="3A1A973C" w14:textId="5EB2ABB1" w:rsidR="00445771" w:rsidRPr="00A2785A" w:rsidRDefault="00445771" w:rsidP="00C12336">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A2785A">
        <w:rPr>
          <w:rFonts w:ascii="Times New Roman" w:eastAsia="Times New Roman" w:hAnsi="Times New Roman" w:cs="Times New Roman"/>
          <w:color w:val="000000"/>
          <w:kern w:val="0"/>
          <w14:ligatures w14:val="none"/>
        </w:rPr>
        <w:t>Encourag</w:t>
      </w:r>
      <w:r w:rsidR="00C12336">
        <w:rPr>
          <w:rFonts w:ascii="Times New Roman" w:eastAsia="Times New Roman" w:hAnsi="Times New Roman" w:cs="Times New Roman"/>
          <w:color w:val="000000"/>
          <w:kern w:val="0"/>
          <w14:ligatures w14:val="none"/>
        </w:rPr>
        <w:t>ing</w:t>
      </w:r>
      <w:r w:rsidRPr="00A2785A">
        <w:rPr>
          <w:rFonts w:ascii="Times New Roman" w:eastAsia="Times New Roman" w:hAnsi="Times New Roman" w:cs="Times New Roman"/>
          <w:color w:val="000000"/>
          <w:kern w:val="0"/>
          <w14:ligatures w14:val="none"/>
        </w:rPr>
        <w:t xml:space="preserve"> international cooperation in sharing the responsibility for asylum seekers through burden-sharing mechanisms.</w:t>
      </w:r>
    </w:p>
    <w:p w14:paraId="5D3E930C" w14:textId="25708B50" w:rsidR="00445771" w:rsidRDefault="00445771" w:rsidP="00C12336">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A2785A">
        <w:rPr>
          <w:rFonts w:ascii="Times New Roman" w:eastAsia="Times New Roman" w:hAnsi="Times New Roman" w:cs="Times New Roman"/>
          <w:color w:val="000000"/>
          <w:kern w:val="0"/>
          <w14:ligatures w14:val="none"/>
        </w:rPr>
        <w:t>Support</w:t>
      </w:r>
      <w:r w:rsidR="00C12336">
        <w:rPr>
          <w:rFonts w:ascii="Times New Roman" w:eastAsia="Times New Roman" w:hAnsi="Times New Roman" w:cs="Times New Roman"/>
          <w:color w:val="000000"/>
          <w:kern w:val="0"/>
          <w14:ligatures w14:val="none"/>
        </w:rPr>
        <w:t>ing</w:t>
      </w:r>
      <w:r w:rsidRPr="00A2785A">
        <w:rPr>
          <w:rFonts w:ascii="Times New Roman" w:eastAsia="Times New Roman" w:hAnsi="Times New Roman" w:cs="Times New Roman"/>
          <w:color w:val="000000"/>
          <w:kern w:val="0"/>
          <w14:ligatures w14:val="none"/>
        </w:rPr>
        <w:t xml:space="preserve"> initiatives that address the root causes of forced migration, such as conflict resolution and development aid.</w:t>
      </w:r>
    </w:p>
    <w:p w14:paraId="205A43FB" w14:textId="77777777" w:rsidR="0004773B" w:rsidRPr="0004773B" w:rsidRDefault="0004773B" w:rsidP="00E14604">
      <w:pPr>
        <w:spacing w:before="100" w:beforeAutospacing="1" w:after="100" w:afterAutospacing="1"/>
        <w:rPr>
          <w:rFonts w:ascii="Times New Roman" w:hAnsi="Times New Roman" w:cs="Times New Roman"/>
          <w:color w:val="000000"/>
          <w:kern w:val="0"/>
          <w:u w:val="single"/>
          <w14:ligatures w14:val="none"/>
        </w:rPr>
      </w:pPr>
      <w:r w:rsidRPr="0004773B">
        <w:rPr>
          <w:rFonts w:ascii="Times New Roman" w:hAnsi="Times New Roman" w:cs="Times New Roman"/>
          <w:color w:val="000000"/>
          <w:kern w:val="0"/>
          <w:u w:val="single"/>
          <w14:ligatures w14:val="none"/>
        </w:rPr>
        <w:t>Keywords for Online Searches:</w:t>
      </w:r>
    </w:p>
    <w:p w14:paraId="7D96F98F" w14:textId="77777777" w:rsidR="0004773B" w:rsidRPr="0004773B" w:rsidRDefault="0004773B" w:rsidP="00B002B8">
      <w:pPr>
        <w:numPr>
          <w:ilvl w:val="0"/>
          <w:numId w:val="7"/>
        </w:numPr>
        <w:spacing w:before="100" w:beforeAutospacing="1" w:after="100" w:afterAutospacing="1"/>
        <w:rPr>
          <w:rFonts w:ascii="Times New Roman" w:eastAsia="Times New Roman" w:hAnsi="Times New Roman" w:cs="Times New Roman"/>
          <w:color w:val="000000"/>
          <w:kern w:val="0"/>
          <w14:ligatures w14:val="none"/>
        </w:rPr>
      </w:pPr>
      <w:r w:rsidRPr="0004773B">
        <w:rPr>
          <w:rFonts w:ascii="Times New Roman" w:eastAsia="Times New Roman" w:hAnsi="Times New Roman" w:cs="Times New Roman"/>
          <w:color w:val="000000"/>
          <w:kern w:val="0"/>
          <w14:ligatures w14:val="none"/>
        </w:rPr>
        <w:t>Refugee rights and protection in the developed world</w:t>
      </w:r>
    </w:p>
    <w:p w14:paraId="23F0EE8B" w14:textId="6D43A471" w:rsidR="0004773B" w:rsidRPr="0004773B" w:rsidRDefault="0004773B" w:rsidP="00B002B8">
      <w:pPr>
        <w:numPr>
          <w:ilvl w:val="0"/>
          <w:numId w:val="7"/>
        </w:numPr>
        <w:spacing w:before="100" w:beforeAutospacing="1" w:after="100" w:afterAutospacing="1"/>
        <w:rPr>
          <w:rFonts w:ascii="Times New Roman" w:eastAsia="Times New Roman" w:hAnsi="Times New Roman" w:cs="Times New Roman"/>
          <w:color w:val="000000"/>
          <w:kern w:val="0"/>
          <w14:ligatures w14:val="none"/>
        </w:rPr>
      </w:pPr>
      <w:r w:rsidRPr="0004773B">
        <w:rPr>
          <w:rFonts w:ascii="Times New Roman" w:eastAsia="Times New Roman" w:hAnsi="Times New Roman" w:cs="Times New Roman"/>
          <w:color w:val="000000"/>
          <w:kern w:val="0"/>
          <w14:ligatures w14:val="none"/>
        </w:rPr>
        <w:t>Legal rights</w:t>
      </w:r>
      <w:r w:rsidR="002762A2">
        <w:rPr>
          <w:rFonts w:ascii="Times New Roman" w:eastAsia="Times New Roman" w:hAnsi="Times New Roman" w:cs="Times New Roman"/>
          <w:color w:val="000000"/>
          <w:kern w:val="0"/>
          <w14:ligatures w14:val="none"/>
        </w:rPr>
        <w:t xml:space="preserve"> </w:t>
      </w:r>
      <w:r w:rsidRPr="0004773B">
        <w:rPr>
          <w:rFonts w:ascii="Times New Roman" w:eastAsia="Times New Roman" w:hAnsi="Times New Roman" w:cs="Times New Roman"/>
          <w:color w:val="000000"/>
          <w:kern w:val="0"/>
          <w14:ligatures w14:val="none"/>
        </w:rPr>
        <w:t>of asylum seekers in [specific country]</w:t>
      </w:r>
    </w:p>
    <w:p w14:paraId="6CFC0D41" w14:textId="04AB43AF" w:rsidR="0004773B" w:rsidRPr="0004773B" w:rsidRDefault="0004773B" w:rsidP="00B002B8">
      <w:pPr>
        <w:numPr>
          <w:ilvl w:val="0"/>
          <w:numId w:val="7"/>
        </w:numPr>
        <w:spacing w:before="100" w:beforeAutospacing="1" w:after="100" w:afterAutospacing="1"/>
        <w:rPr>
          <w:rFonts w:ascii="Times New Roman" w:eastAsia="Times New Roman" w:hAnsi="Times New Roman" w:cs="Times New Roman"/>
          <w:color w:val="000000"/>
          <w:kern w:val="0"/>
          <w14:ligatures w14:val="none"/>
        </w:rPr>
      </w:pPr>
      <w:r w:rsidRPr="0004773B">
        <w:rPr>
          <w:rFonts w:ascii="Times New Roman" w:eastAsia="Times New Roman" w:hAnsi="Times New Roman" w:cs="Times New Roman"/>
          <w:color w:val="000000"/>
          <w:kern w:val="0"/>
          <w14:ligatures w14:val="none"/>
        </w:rPr>
        <w:t xml:space="preserve">International human rights </w:t>
      </w:r>
      <w:r w:rsidR="009C36AC">
        <w:rPr>
          <w:rFonts w:ascii="Times New Roman" w:eastAsia="Times New Roman" w:hAnsi="Times New Roman" w:cs="Times New Roman"/>
          <w:color w:val="000000"/>
          <w:kern w:val="0"/>
          <w14:ligatures w14:val="none"/>
        </w:rPr>
        <w:t>treaty</w:t>
      </w:r>
    </w:p>
    <w:p w14:paraId="2C132C13" w14:textId="77777777" w:rsidR="0004773B" w:rsidRPr="0004773B" w:rsidRDefault="0004773B" w:rsidP="00B002B8">
      <w:pPr>
        <w:numPr>
          <w:ilvl w:val="0"/>
          <w:numId w:val="7"/>
        </w:numPr>
        <w:spacing w:before="100" w:beforeAutospacing="1" w:after="100" w:afterAutospacing="1"/>
        <w:rPr>
          <w:rFonts w:ascii="Times New Roman" w:eastAsia="Times New Roman" w:hAnsi="Times New Roman" w:cs="Times New Roman"/>
          <w:color w:val="000000"/>
          <w:kern w:val="0"/>
          <w14:ligatures w14:val="none"/>
        </w:rPr>
      </w:pPr>
      <w:r w:rsidRPr="0004773B">
        <w:rPr>
          <w:rFonts w:ascii="Times New Roman" w:eastAsia="Times New Roman" w:hAnsi="Times New Roman" w:cs="Times New Roman"/>
          <w:color w:val="000000"/>
          <w:kern w:val="0"/>
          <w14:ligatures w14:val="none"/>
        </w:rPr>
        <w:t>UNHCR policies and guidelines on asylum seeker rights</w:t>
      </w:r>
    </w:p>
    <w:p w14:paraId="768EA2D3" w14:textId="698959B3" w:rsidR="0004773B" w:rsidRPr="0004773B" w:rsidRDefault="0004773B" w:rsidP="00B002B8">
      <w:pPr>
        <w:numPr>
          <w:ilvl w:val="0"/>
          <w:numId w:val="7"/>
        </w:numPr>
        <w:spacing w:before="100" w:beforeAutospacing="1" w:after="100" w:afterAutospacing="1"/>
        <w:rPr>
          <w:rFonts w:ascii="Times New Roman" w:eastAsia="Times New Roman" w:hAnsi="Times New Roman" w:cs="Times New Roman"/>
          <w:color w:val="000000"/>
          <w:kern w:val="0"/>
          <w14:ligatures w14:val="none"/>
        </w:rPr>
      </w:pPr>
      <w:r w:rsidRPr="0004773B">
        <w:rPr>
          <w:rFonts w:ascii="Times New Roman" w:eastAsia="Times New Roman" w:hAnsi="Times New Roman" w:cs="Times New Roman"/>
          <w:color w:val="000000"/>
          <w:kern w:val="0"/>
          <w14:ligatures w14:val="none"/>
        </w:rPr>
        <w:t xml:space="preserve">Detention of asylum seekers in </w:t>
      </w:r>
      <w:r w:rsidR="00D9085E">
        <w:rPr>
          <w:rFonts w:ascii="Times New Roman" w:eastAsia="Times New Roman" w:hAnsi="Times New Roman" w:cs="Times New Roman"/>
          <w:color w:val="000000"/>
          <w:kern w:val="0"/>
          <w14:ligatures w14:val="none"/>
        </w:rPr>
        <w:t>[specific country]</w:t>
      </w:r>
    </w:p>
    <w:p w14:paraId="59097542" w14:textId="77777777" w:rsidR="0004773B" w:rsidRPr="0004773B" w:rsidRDefault="0004773B" w:rsidP="00B002B8">
      <w:pPr>
        <w:numPr>
          <w:ilvl w:val="0"/>
          <w:numId w:val="7"/>
        </w:numPr>
        <w:spacing w:before="100" w:beforeAutospacing="1" w:after="100" w:afterAutospacing="1"/>
        <w:rPr>
          <w:rFonts w:ascii="Times New Roman" w:eastAsia="Times New Roman" w:hAnsi="Times New Roman" w:cs="Times New Roman"/>
          <w:color w:val="000000"/>
          <w:kern w:val="0"/>
          <w14:ligatures w14:val="none"/>
        </w:rPr>
      </w:pPr>
      <w:r w:rsidRPr="0004773B">
        <w:rPr>
          <w:rFonts w:ascii="Times New Roman" w:eastAsia="Times New Roman" w:hAnsi="Times New Roman" w:cs="Times New Roman"/>
          <w:color w:val="000000"/>
          <w:kern w:val="0"/>
          <w14:ligatures w14:val="none"/>
        </w:rPr>
        <w:t>Access to education and healthcare for asylum seekers</w:t>
      </w:r>
    </w:p>
    <w:p w14:paraId="61E0EFEF" w14:textId="23EA89FD" w:rsidR="00B87699" w:rsidRPr="00B002B8" w:rsidRDefault="0004773B" w:rsidP="00B002B8">
      <w:pPr>
        <w:numPr>
          <w:ilvl w:val="0"/>
          <w:numId w:val="7"/>
        </w:numPr>
        <w:spacing w:before="100" w:beforeAutospacing="1" w:after="100" w:afterAutospacing="1"/>
        <w:rPr>
          <w:rFonts w:ascii="Times New Roman" w:eastAsia="Times New Roman" w:hAnsi="Times New Roman" w:cs="Times New Roman"/>
          <w:color w:val="000000"/>
          <w:kern w:val="0"/>
          <w14:ligatures w14:val="none"/>
        </w:rPr>
      </w:pPr>
      <w:r w:rsidRPr="00D9085E">
        <w:rPr>
          <w:rFonts w:ascii="Times New Roman" w:eastAsia="Times New Roman" w:hAnsi="Times New Roman" w:cs="Times New Roman"/>
          <w:color w:val="000000"/>
          <w:kern w:val="0"/>
          <w14:ligatures w14:val="none"/>
        </w:rPr>
        <w:t xml:space="preserve">Integration and resettlement of refugees </w:t>
      </w:r>
      <w:r w:rsidR="00D9085E" w:rsidRPr="0004773B">
        <w:rPr>
          <w:rFonts w:ascii="Times New Roman" w:eastAsia="Times New Roman" w:hAnsi="Times New Roman" w:cs="Times New Roman"/>
          <w:color w:val="000000"/>
          <w:kern w:val="0"/>
          <w14:ligatures w14:val="none"/>
        </w:rPr>
        <w:t>in [specific country]</w:t>
      </w:r>
    </w:p>
    <w:sectPr w:rsidR="00B87699" w:rsidRPr="00B002B8" w:rsidSect="0075771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5C22" w14:textId="77777777" w:rsidR="006816D2" w:rsidRDefault="006816D2" w:rsidP="00A2785A">
      <w:r>
        <w:separator/>
      </w:r>
    </w:p>
  </w:endnote>
  <w:endnote w:type="continuationSeparator" w:id="0">
    <w:p w14:paraId="34397CF1" w14:textId="77777777" w:rsidR="006816D2" w:rsidRDefault="006816D2" w:rsidP="00A2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01A2" w14:textId="7BEE3C8A" w:rsidR="00B002B8" w:rsidRPr="00237291" w:rsidRDefault="00B002B8">
    <w:pPr>
      <w:pStyle w:val="Footer"/>
      <w:rPr>
        <w:rFonts w:ascii="Times New Roman" w:hAnsi="Times New Roman" w:cs="Times New Roman"/>
      </w:rPr>
    </w:pPr>
    <w:r w:rsidRPr="00237291">
      <w:rPr>
        <w:rFonts w:ascii="Times New Roman" w:hAnsi="Times New Roman" w:cs="Times New Roman"/>
      </w:rPr>
      <w:t>Chair: Anoushka Paymaster Thatcher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0299" w14:textId="77777777" w:rsidR="006816D2" w:rsidRDefault="006816D2" w:rsidP="00A2785A">
      <w:r>
        <w:separator/>
      </w:r>
    </w:p>
  </w:footnote>
  <w:footnote w:type="continuationSeparator" w:id="0">
    <w:p w14:paraId="7CEA7520" w14:textId="77777777" w:rsidR="006816D2" w:rsidRDefault="006816D2" w:rsidP="00A2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A270" w14:textId="218A459C" w:rsidR="00A2785A" w:rsidRPr="00BB1BD3" w:rsidRDefault="00BB1BD3">
    <w:pPr>
      <w:pStyle w:val="Header"/>
      <w:rPr>
        <w:rFonts w:ascii="Times New Roman" w:hAnsi="Times New Roman" w:cs="Times New Roman"/>
        <w:sz w:val="40"/>
        <w:szCs w:val="40"/>
      </w:rPr>
    </w:pPr>
    <w:r w:rsidRPr="00BB1BD3">
      <w:rPr>
        <w:rFonts w:ascii="Times New Roman" w:hAnsi="Times New Roman" w:cs="Times New Roman"/>
        <w:sz w:val="40"/>
        <w:szCs w:val="40"/>
      </w:rPr>
      <w:t>QMUN3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AC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614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83E76"/>
    <w:multiLevelType w:val="multilevel"/>
    <w:tmpl w:val="9D2C3F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E22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C3C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B49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835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980751">
    <w:abstractNumId w:val="4"/>
  </w:num>
  <w:num w:numId="2" w16cid:durableId="1971158739">
    <w:abstractNumId w:val="5"/>
  </w:num>
  <w:num w:numId="3" w16cid:durableId="1222862784">
    <w:abstractNumId w:val="3"/>
  </w:num>
  <w:num w:numId="4" w16cid:durableId="2005668689">
    <w:abstractNumId w:val="6"/>
  </w:num>
  <w:num w:numId="5" w16cid:durableId="1161967328">
    <w:abstractNumId w:val="1"/>
  </w:num>
  <w:num w:numId="6" w16cid:durableId="54358734">
    <w:abstractNumId w:val="0"/>
  </w:num>
  <w:num w:numId="7" w16cid:durableId="1832602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71"/>
    <w:rsid w:val="0004773B"/>
    <w:rsid w:val="000A0947"/>
    <w:rsid w:val="000F1A07"/>
    <w:rsid w:val="00237291"/>
    <w:rsid w:val="002762A2"/>
    <w:rsid w:val="002F02A3"/>
    <w:rsid w:val="00445771"/>
    <w:rsid w:val="00542AAD"/>
    <w:rsid w:val="00577F67"/>
    <w:rsid w:val="00640399"/>
    <w:rsid w:val="006816D2"/>
    <w:rsid w:val="006F5CB8"/>
    <w:rsid w:val="0075771E"/>
    <w:rsid w:val="007B02E9"/>
    <w:rsid w:val="007B6FDE"/>
    <w:rsid w:val="009606B4"/>
    <w:rsid w:val="00964564"/>
    <w:rsid w:val="0098478E"/>
    <w:rsid w:val="009C36AC"/>
    <w:rsid w:val="00A2785A"/>
    <w:rsid w:val="00AE189F"/>
    <w:rsid w:val="00B002B8"/>
    <w:rsid w:val="00B60C93"/>
    <w:rsid w:val="00B673B7"/>
    <w:rsid w:val="00B81078"/>
    <w:rsid w:val="00B87699"/>
    <w:rsid w:val="00BA63A2"/>
    <w:rsid w:val="00BB1BD3"/>
    <w:rsid w:val="00C12336"/>
    <w:rsid w:val="00C87E00"/>
    <w:rsid w:val="00D2632C"/>
    <w:rsid w:val="00D9085E"/>
    <w:rsid w:val="00D93E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34325C"/>
  <w15:chartTrackingRefBased/>
  <w15:docId w15:val="{75EB5C63-B8C5-3949-BE1D-A72101E7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771"/>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445771"/>
    <w:rPr>
      <w:b/>
      <w:bCs/>
    </w:rPr>
  </w:style>
  <w:style w:type="character" w:styleId="Emphasis">
    <w:name w:val="Emphasis"/>
    <w:basedOn w:val="DefaultParagraphFont"/>
    <w:uiPriority w:val="20"/>
    <w:qFormat/>
    <w:rsid w:val="00445771"/>
    <w:rPr>
      <w:i/>
      <w:iCs/>
    </w:rPr>
  </w:style>
  <w:style w:type="paragraph" w:styleId="Header">
    <w:name w:val="header"/>
    <w:basedOn w:val="Normal"/>
    <w:link w:val="HeaderChar"/>
    <w:uiPriority w:val="99"/>
    <w:unhideWhenUsed/>
    <w:rsid w:val="00A2785A"/>
    <w:pPr>
      <w:tabs>
        <w:tab w:val="center" w:pos="4513"/>
        <w:tab w:val="right" w:pos="9026"/>
      </w:tabs>
    </w:pPr>
  </w:style>
  <w:style w:type="character" w:customStyle="1" w:styleId="HeaderChar">
    <w:name w:val="Header Char"/>
    <w:basedOn w:val="DefaultParagraphFont"/>
    <w:link w:val="Header"/>
    <w:uiPriority w:val="99"/>
    <w:rsid w:val="00A2785A"/>
  </w:style>
  <w:style w:type="paragraph" w:styleId="Footer">
    <w:name w:val="footer"/>
    <w:basedOn w:val="Normal"/>
    <w:link w:val="FooterChar"/>
    <w:uiPriority w:val="99"/>
    <w:unhideWhenUsed/>
    <w:rsid w:val="00A2785A"/>
    <w:pPr>
      <w:tabs>
        <w:tab w:val="center" w:pos="4513"/>
        <w:tab w:val="right" w:pos="9026"/>
      </w:tabs>
    </w:pPr>
  </w:style>
  <w:style w:type="character" w:customStyle="1" w:styleId="FooterChar">
    <w:name w:val="Footer Char"/>
    <w:basedOn w:val="DefaultParagraphFont"/>
    <w:link w:val="Footer"/>
    <w:uiPriority w:val="99"/>
    <w:rsid w:val="00A2785A"/>
  </w:style>
  <w:style w:type="character" w:styleId="Hyperlink">
    <w:name w:val="Hyperlink"/>
    <w:basedOn w:val="DefaultParagraphFont"/>
    <w:uiPriority w:val="99"/>
    <w:unhideWhenUsed/>
    <w:rsid w:val="00B87699"/>
    <w:rPr>
      <w:color w:val="0563C1" w:themeColor="hyperlink"/>
      <w:u w:val="single"/>
    </w:rPr>
  </w:style>
  <w:style w:type="character" w:styleId="UnresolvedMention">
    <w:name w:val="Unresolved Mention"/>
    <w:basedOn w:val="DefaultParagraphFont"/>
    <w:uiPriority w:val="99"/>
    <w:semiHidden/>
    <w:unhideWhenUsed/>
    <w:rsid w:val="00B8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7" ma:contentTypeDescription="Create a new document." ma:contentTypeScope="" ma:versionID="2a48d68e60ce0af7203f3442c37dc861">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b1394615f3144fd1ab76bfef09e159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2ada1f-f303-4358-beed-844d40aacf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d8de4f-af3b-48e3-b6b2-826962e7340b}" ma:internalName="TaxCatchAll" ma:showField="CatchAllData" ma:web="7676fe06-2bca-40e4-8b84-f79d00f53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937C0-C778-4666-8CE1-5B0BED5AF669}"/>
</file>

<file path=customXml/itemProps2.xml><?xml version="1.0" encoding="utf-8"?>
<ds:datastoreItem xmlns:ds="http://schemas.openxmlformats.org/officeDocument/2006/customXml" ds:itemID="{53335741-C069-4530-8BE1-1E26D2C1B07E}"/>
</file>

<file path=docProps/app.xml><?xml version="1.0" encoding="utf-8"?>
<Properties xmlns="http://schemas.openxmlformats.org/officeDocument/2006/extended-properties" xmlns:vt="http://schemas.openxmlformats.org/officeDocument/2006/docPropsVTypes">
  <Template>Normal</Template>
  <TotalTime>22</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Anoushka Paymaster Thatcher (Pupil)</dc:creator>
  <cp:keywords/>
  <dc:description/>
  <cp:lastModifiedBy>Anoushka Paymaster Thatcher (Pupil)</cp:lastModifiedBy>
  <cp:revision>33</cp:revision>
  <dcterms:created xsi:type="dcterms:W3CDTF">2023-09-30T13:01:00Z</dcterms:created>
  <dcterms:modified xsi:type="dcterms:W3CDTF">2023-09-30T16:19:00Z</dcterms:modified>
</cp:coreProperties>
</file>